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F5" w:rsidRDefault="004977D9">
      <w:pPr>
        <w:ind w:left="790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18"/>
          <w:szCs w:val="18"/>
        </w:rPr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xxxxxx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le </w:t>
      </w:r>
      <w:proofErr w:type="spellStart"/>
      <w:r>
        <w:rPr>
          <w:rFonts w:ascii="Calibri" w:eastAsia="Calibri" w:hAnsi="Calibri" w:cs="Calibri"/>
          <w:sz w:val="18"/>
          <w:szCs w:val="18"/>
        </w:rPr>
        <w:t>xxxxxxx</w:t>
      </w:r>
      <w:proofErr w:type="spellEnd"/>
    </w:p>
    <w:p w:rsidR="00685CF5" w:rsidRDefault="00685CF5">
      <w:pPr>
        <w:spacing w:line="369" w:lineRule="exact"/>
        <w:rPr>
          <w:sz w:val="24"/>
          <w:szCs w:val="24"/>
        </w:rPr>
      </w:pPr>
    </w:p>
    <w:p w:rsidR="00685CF5" w:rsidRDefault="004977D9" w:rsidP="00986DC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Logo Hôpital</w:t>
      </w:r>
      <w:r w:rsidR="00986DC7">
        <w:rPr>
          <w:rFonts w:ascii="Calibri" w:eastAsia="Calibri" w:hAnsi="Calibri" w:cs="Calibri"/>
          <w:i/>
          <w:iCs/>
        </w:rPr>
        <w:t xml:space="preserve"> +</w:t>
      </w:r>
    </w:p>
    <w:p w:rsidR="00685CF5" w:rsidRDefault="00685CF5" w:rsidP="00986DC7">
      <w:pPr>
        <w:rPr>
          <w:sz w:val="24"/>
          <w:szCs w:val="24"/>
        </w:rPr>
      </w:pPr>
    </w:p>
    <w:p w:rsidR="00986DC7" w:rsidRDefault="00986DC7" w:rsidP="00986DC7">
      <w:pPr>
        <w:ind w:right="80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Coordonnées</w:t>
      </w:r>
    </w:p>
    <w:p w:rsidR="00986DC7" w:rsidRDefault="00986DC7" w:rsidP="00986DC7">
      <w:pPr>
        <w:rPr>
          <w:sz w:val="20"/>
          <w:szCs w:val="20"/>
        </w:rPr>
      </w:pPr>
    </w:p>
    <w:p w:rsidR="00986DC7" w:rsidRDefault="00986DC7" w:rsidP="00986DC7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Direction générale</w:t>
      </w:r>
    </w:p>
    <w:p w:rsidR="00685CF5" w:rsidRPr="00DD2CAD" w:rsidRDefault="00DD2CAD">
      <w:pPr>
        <w:spacing w:line="24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DD2CAD">
        <w:rPr>
          <w:rFonts w:asciiTheme="minorHAnsi" w:hAnsiTheme="minorHAnsi" w:cstheme="minorHAnsi"/>
          <w:b/>
          <w:sz w:val="24"/>
          <w:szCs w:val="24"/>
        </w:rPr>
        <w:t xml:space="preserve">A : </w:t>
      </w:r>
    </w:p>
    <w:p w:rsidR="00685CF5" w:rsidRPr="00DD2CAD" w:rsidRDefault="00D60E00">
      <w:pPr>
        <w:spacing w:line="239" w:lineRule="auto"/>
        <w:ind w:left="5200"/>
        <w:rPr>
          <w:sz w:val="20"/>
          <w:szCs w:val="20"/>
        </w:rPr>
      </w:pPr>
      <w:r w:rsidRPr="00DD2CA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CE3724" wp14:editId="15262C95">
                <wp:simplePos x="0" y="0"/>
                <wp:positionH relativeFrom="column">
                  <wp:posOffset>12700</wp:posOffset>
                </wp:positionH>
                <wp:positionV relativeFrom="paragraph">
                  <wp:posOffset>71120</wp:posOffset>
                </wp:positionV>
                <wp:extent cx="2667000" cy="152400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240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E00" w:rsidRPr="00D60E00" w:rsidRDefault="00D60E00" w:rsidP="00D60E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D60E00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Pour un site coordonnateur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4" o:spid="_x0000_s1026" style="position:absolute;left:0;text-align:left;margin-left:1pt;margin-top:5.6pt;width:210pt;height:12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" fillcolor="#f79646 [3209]" stroked="f" strokeweight="2pt">
                <v:textbox>
                  <w:txbxContent>
                    <w:p w:rsidR="00D60E00" w:rsidRPr="00D60E00" w:rsidRDefault="00D60E00" w:rsidP="00D60E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D60E00"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Pour un site coordonnateur</w:t>
                      </w:r>
                    </w:p>
                  </w:txbxContent>
                </v:textbox>
              </v:oval>
            </w:pict>
          </mc:Fallback>
        </mc:AlternateContent>
      </w:r>
      <w:r w:rsidR="004977D9" w:rsidRPr="00DD2CAD">
        <w:rPr>
          <w:rFonts w:ascii="Calibri" w:eastAsia="Calibri" w:hAnsi="Calibri" w:cs="Calibri"/>
        </w:rPr>
        <w:t>Direction générale de l’offre de soins</w:t>
      </w:r>
    </w:p>
    <w:p w:rsidR="00685CF5" w:rsidRDefault="004977D9">
      <w:pPr>
        <w:spacing w:line="197" w:lineRule="auto"/>
        <w:ind w:left="5200"/>
        <w:rPr>
          <w:sz w:val="20"/>
          <w:szCs w:val="20"/>
        </w:rPr>
      </w:pPr>
      <w:r>
        <w:rPr>
          <w:rFonts w:ascii="Calibri" w:eastAsia="Calibri" w:hAnsi="Calibri" w:cs="Calibri"/>
        </w:rPr>
        <w:t>Ministère des affaires sociales et de la santé</w:t>
      </w: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802B8D" w:rsidRDefault="00802B8D">
      <w:pPr>
        <w:spacing w:line="357" w:lineRule="exact"/>
        <w:rPr>
          <w:sz w:val="24"/>
          <w:szCs w:val="24"/>
        </w:rPr>
      </w:pPr>
    </w:p>
    <w:p w:rsidR="00685CF5" w:rsidRDefault="004977D9" w:rsidP="007A33AA">
      <w:pPr>
        <w:spacing w:line="225" w:lineRule="auto"/>
        <w:ind w:right="4140"/>
        <w:jc w:val="both"/>
        <w:rPr>
          <w:sz w:val="24"/>
          <w:szCs w:val="24"/>
        </w:rPr>
      </w:pPr>
      <w:r w:rsidRPr="007A33AA">
        <w:rPr>
          <w:rFonts w:ascii="Calibri" w:eastAsia="Calibri" w:hAnsi="Calibri" w:cs="Calibri"/>
          <w:b/>
        </w:rPr>
        <w:t>Objet :</w:t>
      </w:r>
      <w:r>
        <w:rPr>
          <w:rFonts w:ascii="Calibri" w:eastAsia="Calibri" w:hAnsi="Calibri" w:cs="Calibri"/>
        </w:rPr>
        <w:t xml:space="preserve"> dossier de candidature </w:t>
      </w:r>
      <w:r w:rsidR="007A33AA">
        <w:rPr>
          <w:rFonts w:ascii="Calibri" w:eastAsia="Calibri" w:hAnsi="Calibri" w:cs="Calibri"/>
        </w:rPr>
        <w:t>pour</w:t>
      </w:r>
      <w:r>
        <w:rPr>
          <w:rFonts w:ascii="Calibri" w:eastAsia="Calibri" w:hAnsi="Calibri" w:cs="Calibri"/>
        </w:rPr>
        <w:t xml:space="preserve"> </w:t>
      </w:r>
      <w:r w:rsidR="007A33AA" w:rsidRPr="00986DC7">
        <w:rPr>
          <w:rFonts w:asciiTheme="minorHAnsi" w:eastAsia="Arial" w:hAnsiTheme="minorHAnsi" w:cstheme="minorHAnsi"/>
        </w:rPr>
        <w:t>l’appel à projets</w:t>
      </w:r>
      <w:r w:rsidR="007A33AA" w:rsidRPr="00986DC7">
        <w:rPr>
          <w:rFonts w:asciiTheme="minorHAnsi" w:hAnsiTheme="minorHAnsi" w:cstheme="minorHAnsi"/>
          <w:sz w:val="20"/>
          <w:szCs w:val="20"/>
        </w:rPr>
        <w:t xml:space="preserve"> </w:t>
      </w:r>
      <w:r w:rsidR="007A33AA" w:rsidRPr="00986DC7">
        <w:rPr>
          <w:rFonts w:asciiTheme="minorHAnsi" w:eastAsia="Arial" w:hAnsiTheme="minorHAnsi" w:cstheme="minorHAnsi"/>
        </w:rPr>
        <w:t>national pour la labellisation des centres de référence maladies rares (CRMR) dédié aux maladies hémorragiques constitutionnelles, à la mucoviscidose et à la sclérose latérale amyotrophique et autres maladies du neurone moteur</w:t>
      </w:r>
      <w:r w:rsidR="007A33AA">
        <w:rPr>
          <w:rFonts w:asciiTheme="minorHAnsi" w:eastAsia="Arial" w:hAnsiTheme="minorHAnsi" w:cstheme="minorHAnsi"/>
        </w:rPr>
        <w:t>.</w:t>
      </w:r>
    </w:p>
    <w:p w:rsidR="00685CF5" w:rsidRDefault="00685CF5">
      <w:pPr>
        <w:spacing w:line="200" w:lineRule="exact"/>
        <w:rPr>
          <w:sz w:val="24"/>
          <w:szCs w:val="24"/>
        </w:rPr>
      </w:pPr>
    </w:p>
    <w:p w:rsidR="00802B8D" w:rsidRDefault="00802B8D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309" w:lineRule="exact"/>
        <w:rPr>
          <w:sz w:val="24"/>
          <w:szCs w:val="24"/>
        </w:rPr>
      </w:pPr>
    </w:p>
    <w:p w:rsidR="00802B8D" w:rsidRDefault="00802B8D">
      <w:pPr>
        <w:spacing w:line="309" w:lineRule="exact"/>
        <w:rPr>
          <w:sz w:val="24"/>
          <w:szCs w:val="24"/>
        </w:rPr>
      </w:pPr>
    </w:p>
    <w:p w:rsidR="00685CF5" w:rsidRPr="005D0182" w:rsidRDefault="004977D9">
      <w:pPr>
        <w:spacing w:line="230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Conformément à l’instruction N° DGOS</w:t>
      </w:r>
      <w:r w:rsidR="00185892">
        <w:rPr>
          <w:rFonts w:ascii="Calibri" w:eastAsia="Calibri" w:hAnsi="Calibri" w:cs="Calibri"/>
        </w:rPr>
        <w:t> ……………………</w:t>
      </w:r>
      <w:r w:rsidR="00986DC7" w:rsidRPr="00986DC7">
        <w:rPr>
          <w:rFonts w:ascii="Arial" w:eastAsia="Arial" w:hAnsi="Arial" w:cs="Arial"/>
        </w:rPr>
        <w:t xml:space="preserve"> </w:t>
      </w:r>
      <w:r w:rsidR="00986DC7" w:rsidRPr="00986DC7">
        <w:rPr>
          <w:rFonts w:asciiTheme="minorHAnsi" w:eastAsia="Arial" w:hAnsiTheme="minorHAnsi" w:cstheme="minorHAnsi"/>
        </w:rPr>
        <w:t>relative à l’appel à projets</w:t>
      </w:r>
      <w:r w:rsidR="00986DC7" w:rsidRPr="00986DC7">
        <w:rPr>
          <w:rFonts w:asciiTheme="minorHAnsi" w:hAnsiTheme="minorHAnsi" w:cstheme="minorHAnsi"/>
          <w:sz w:val="20"/>
          <w:szCs w:val="20"/>
        </w:rPr>
        <w:t xml:space="preserve"> </w:t>
      </w:r>
      <w:r w:rsidR="00986DC7" w:rsidRPr="00986DC7">
        <w:rPr>
          <w:rFonts w:asciiTheme="minorHAnsi" w:eastAsia="Arial" w:hAnsiTheme="minorHAnsi" w:cstheme="minorHAnsi"/>
        </w:rPr>
        <w:t>national pour la labellisation des centres de référence maladies rares (CRMR) dédié aux maladies hémorragiques constitutionnelles, à la mucoviscidose et à la sclérose latérale amyotrophique et autres maladies du neurone moteur</w:t>
      </w:r>
      <w:r w:rsidRPr="00986DC7">
        <w:rPr>
          <w:rFonts w:asciiTheme="minorHAnsi" w:eastAsia="Calibri" w:hAnsiTheme="minorHAnsi" w:cstheme="minorHAnsi"/>
        </w:rPr>
        <w:t xml:space="preserve">, j’émets un avis favorable à la candidature du site coordonnateur du Centre de </w:t>
      </w:r>
      <w:r w:rsidR="008849F9">
        <w:rPr>
          <w:rFonts w:asciiTheme="minorHAnsi" w:eastAsia="Calibri" w:hAnsiTheme="minorHAnsi" w:cstheme="minorHAnsi"/>
        </w:rPr>
        <w:t>r</w:t>
      </w:r>
      <w:r w:rsidRPr="00986DC7">
        <w:rPr>
          <w:rFonts w:asciiTheme="minorHAnsi" w:eastAsia="Calibri" w:hAnsiTheme="minorHAnsi" w:cstheme="minorHAnsi"/>
        </w:rPr>
        <w:t xml:space="preserve">éférence </w:t>
      </w:r>
      <w:r w:rsidR="008849F9">
        <w:rPr>
          <w:rFonts w:asciiTheme="minorHAnsi" w:eastAsia="Calibri" w:hAnsiTheme="minorHAnsi" w:cstheme="minorHAnsi"/>
        </w:rPr>
        <w:t>m</w:t>
      </w:r>
      <w:r w:rsidRPr="00986DC7">
        <w:rPr>
          <w:rFonts w:asciiTheme="minorHAnsi" w:eastAsia="Calibri" w:hAnsiTheme="minorHAnsi" w:cstheme="minorHAnsi"/>
        </w:rPr>
        <w:t xml:space="preserve">aladies </w:t>
      </w:r>
      <w:r w:rsidR="008849F9">
        <w:rPr>
          <w:rFonts w:asciiTheme="minorHAnsi" w:eastAsia="Calibri" w:hAnsiTheme="minorHAnsi" w:cstheme="minorHAnsi"/>
        </w:rPr>
        <w:t>r</w:t>
      </w:r>
      <w:r w:rsidRPr="00986DC7">
        <w:rPr>
          <w:rFonts w:asciiTheme="minorHAnsi" w:eastAsia="Calibri" w:hAnsiTheme="minorHAnsi" w:cstheme="minorHAnsi"/>
        </w:rPr>
        <w:t>ares</w:t>
      </w:r>
      <w:r>
        <w:rPr>
          <w:rFonts w:ascii="Calibri" w:eastAsia="Calibri" w:hAnsi="Calibri" w:cs="Calibri"/>
        </w:rPr>
        <w:t xml:space="preserve"> « </w:t>
      </w:r>
      <w:r>
        <w:rPr>
          <w:rFonts w:ascii="Calibri" w:eastAsia="Calibri" w:hAnsi="Calibri" w:cs="Calibri"/>
          <w:b/>
          <w:bCs/>
          <w:i/>
          <w:iCs/>
        </w:rPr>
        <w:t>Désignation du CRMR</w:t>
      </w:r>
      <w:r>
        <w:rPr>
          <w:rFonts w:ascii="Calibri" w:eastAsia="Calibri" w:hAnsi="Calibri" w:cs="Calibri"/>
        </w:rPr>
        <w:t xml:space="preserve"> » </w:t>
      </w:r>
      <w:r w:rsidR="005D0182">
        <w:rPr>
          <w:rFonts w:ascii="Calibri" w:eastAsia="Calibri" w:hAnsi="Calibri" w:cs="Calibri"/>
        </w:rPr>
        <w:t>ayant pour responsable 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Dr/Pr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service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 site (pour les établissements multi-sites</w:t>
      </w:r>
      <w:r w:rsidR="008849F9" w:rsidRPr="008849F9">
        <w:rPr>
          <w:rFonts w:ascii="Calibri" w:eastAsia="Calibri" w:hAnsi="Calibri" w:cs="Calibri"/>
          <w:bCs/>
          <w:i/>
          <w:iCs/>
        </w:rPr>
        <w:t xml:space="preserve">), </w:t>
      </w:r>
      <w:r w:rsidR="008849F9" w:rsidRPr="005D0182">
        <w:rPr>
          <w:rFonts w:ascii="Calibri" w:eastAsia="Calibri" w:hAnsi="Calibri" w:cs="Calibri"/>
          <w:bCs/>
          <w:iCs/>
        </w:rPr>
        <w:t>co-signataire de ce courrier.</w:t>
      </w:r>
    </w:p>
    <w:p w:rsidR="00685CF5" w:rsidRDefault="00685CF5">
      <w:pPr>
        <w:spacing w:line="324" w:lineRule="exact"/>
        <w:rPr>
          <w:sz w:val="24"/>
          <w:szCs w:val="24"/>
        </w:rPr>
      </w:pPr>
    </w:p>
    <w:p w:rsidR="00685CF5" w:rsidRDefault="004977D9">
      <w:pPr>
        <w:spacing w:line="231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 présent courrier complète le dossier de candidature du Centre de </w:t>
      </w:r>
      <w:r w:rsidR="008849F9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éférence </w:t>
      </w:r>
      <w:r w:rsidR="008849F9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aladies </w:t>
      </w:r>
      <w:r w:rsidR="008849F9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ares constitué de toutes ses composantes (</w:t>
      </w:r>
      <w:r>
        <w:rPr>
          <w:rFonts w:ascii="Calibri" w:eastAsia="Calibri" w:hAnsi="Calibri" w:cs="Calibri"/>
          <w:color w:val="333333"/>
        </w:rPr>
        <w:t>un volet de présentation générale du CRMR, un volet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333333"/>
        </w:rPr>
        <w:t>pour le site coordonnateur, un volet pour chaque site constitutif, un volet pour chaque C</w:t>
      </w:r>
      <w:r w:rsidR="00986DC7">
        <w:rPr>
          <w:rFonts w:ascii="Calibri" w:eastAsia="Calibri" w:hAnsi="Calibri" w:cs="Calibri"/>
          <w:color w:val="333333"/>
        </w:rPr>
        <w:t>RC</w:t>
      </w:r>
      <w:r>
        <w:rPr>
          <w:rFonts w:ascii="Calibri" w:eastAsia="Calibri" w:hAnsi="Calibri" w:cs="Calibri"/>
          <w:color w:val="333333"/>
        </w:rPr>
        <w:t xml:space="preserve"> ainsi que pour chacun le courrier de soutien de la direction de leur établissement</w:t>
      </w:r>
      <w:r w:rsidR="00986DC7">
        <w:rPr>
          <w:rFonts w:ascii="Calibri" w:eastAsia="Calibri" w:hAnsi="Calibri" w:cs="Calibri"/>
          <w:color w:val="333333"/>
        </w:rPr>
        <w:t>, d’engagement  du responsable médical</w:t>
      </w:r>
      <w:r>
        <w:rPr>
          <w:rFonts w:ascii="Calibri" w:eastAsia="Calibri" w:hAnsi="Calibri" w:cs="Calibri"/>
          <w:color w:val="333333"/>
        </w:rPr>
        <w:t xml:space="preserve"> et l’avis motivé de la FSMR de rattachement).</w:t>
      </w: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7" w:lineRule="exact"/>
        <w:rPr>
          <w:sz w:val="24"/>
          <w:szCs w:val="24"/>
        </w:rPr>
      </w:pPr>
    </w:p>
    <w:p w:rsidR="008849F9" w:rsidRDefault="008849F9" w:rsidP="008849F9">
      <w:pPr>
        <w:ind w:left="5760" w:hanging="50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Le/la Directeur (trice) général</w:t>
      </w:r>
      <w:r w:rsidR="004977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(e)</w:t>
      </w:r>
      <w:r>
        <w:rPr>
          <w:rFonts w:ascii="Calibri" w:eastAsia="Calibri" w:hAnsi="Calibri" w:cs="Calibri"/>
        </w:rPr>
        <w:tab/>
        <w:t>Le/la responsable médical du site coordonnateur</w:t>
      </w: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00" w:lineRule="exact"/>
        <w:rPr>
          <w:sz w:val="24"/>
          <w:szCs w:val="24"/>
        </w:rPr>
      </w:pPr>
    </w:p>
    <w:p w:rsidR="00685CF5" w:rsidRDefault="00685CF5">
      <w:pPr>
        <w:spacing w:line="244" w:lineRule="exact"/>
        <w:rPr>
          <w:sz w:val="24"/>
          <w:szCs w:val="24"/>
        </w:rPr>
      </w:pPr>
    </w:p>
    <w:p w:rsidR="00685CF5" w:rsidRDefault="00986DC7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Copie</w:t>
      </w:r>
      <w:r w:rsidR="004977D9">
        <w:rPr>
          <w:rFonts w:ascii="Calibri" w:eastAsia="Calibri" w:hAnsi="Calibri" w:cs="Calibri"/>
        </w:rPr>
        <w:t xml:space="preserve"> :</w:t>
      </w:r>
    </w:p>
    <w:p w:rsidR="00685CF5" w:rsidRDefault="00685CF5">
      <w:pPr>
        <w:spacing w:line="60" w:lineRule="exact"/>
        <w:rPr>
          <w:sz w:val="24"/>
          <w:szCs w:val="24"/>
        </w:rPr>
      </w:pPr>
    </w:p>
    <w:p w:rsidR="00685CF5" w:rsidRDefault="004977D9">
      <w:pPr>
        <w:numPr>
          <w:ilvl w:val="0"/>
          <w:numId w:val="1"/>
        </w:numPr>
        <w:tabs>
          <w:tab w:val="left" w:pos="1200"/>
        </w:tabs>
        <w:ind w:left="1200" w:hanging="3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Président de la Commission </w:t>
      </w:r>
      <w:r w:rsidR="00C62AC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édicale d’</w:t>
      </w:r>
      <w:r w:rsidR="00C62ACB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tablissement</w:t>
      </w:r>
    </w:p>
    <w:p w:rsidR="00685CF5" w:rsidRDefault="00685CF5">
      <w:pPr>
        <w:sectPr w:rsidR="00685CF5">
          <w:pgSz w:w="11900" w:h="16838"/>
          <w:pgMar w:top="977" w:right="1120" w:bottom="1440" w:left="1420" w:header="0" w:footer="0" w:gutter="0"/>
          <w:cols w:space="720" w:equalWidth="0">
            <w:col w:w="9360"/>
          </w:cols>
        </w:sectPr>
      </w:pPr>
    </w:p>
    <w:p w:rsidR="00685CF5" w:rsidRDefault="004977D9">
      <w:pPr>
        <w:ind w:left="7900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sz w:val="18"/>
          <w:szCs w:val="18"/>
        </w:rPr>
        <w:lastRenderedPageBreak/>
        <w:t xml:space="preserve">A </w:t>
      </w:r>
      <w:proofErr w:type="spellStart"/>
      <w:r>
        <w:rPr>
          <w:rFonts w:ascii="Calibri" w:eastAsia="Calibri" w:hAnsi="Calibri" w:cs="Calibri"/>
          <w:sz w:val="18"/>
          <w:szCs w:val="18"/>
        </w:rPr>
        <w:t>xxxxxx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le </w:t>
      </w:r>
      <w:proofErr w:type="spellStart"/>
      <w:r>
        <w:rPr>
          <w:rFonts w:ascii="Calibri" w:eastAsia="Calibri" w:hAnsi="Calibri" w:cs="Calibri"/>
          <w:sz w:val="18"/>
          <w:szCs w:val="18"/>
        </w:rPr>
        <w:t>xxxxxxx</w:t>
      </w:r>
      <w:proofErr w:type="spellEnd"/>
    </w:p>
    <w:p w:rsidR="00685CF5" w:rsidRDefault="00685CF5">
      <w:pPr>
        <w:spacing w:line="369" w:lineRule="exact"/>
        <w:rPr>
          <w:noProof/>
          <w:sz w:val="20"/>
          <w:szCs w:val="20"/>
        </w:rPr>
      </w:pPr>
    </w:p>
    <w:p w:rsidR="00D60E00" w:rsidRDefault="00D60E00">
      <w:pPr>
        <w:spacing w:line="369" w:lineRule="exact"/>
        <w:rPr>
          <w:sz w:val="20"/>
          <w:szCs w:val="20"/>
        </w:rPr>
      </w:pPr>
    </w:p>
    <w:p w:rsidR="00685CF5" w:rsidRPr="007A33AA" w:rsidRDefault="004977D9">
      <w:pPr>
        <w:spacing w:line="239" w:lineRule="auto"/>
        <w:rPr>
          <w:i/>
          <w:sz w:val="20"/>
          <w:szCs w:val="20"/>
        </w:rPr>
      </w:pPr>
      <w:r w:rsidRPr="007A33AA">
        <w:rPr>
          <w:rFonts w:ascii="Calibri" w:eastAsia="Calibri" w:hAnsi="Calibri" w:cs="Calibri"/>
          <w:i/>
        </w:rPr>
        <w:t>Logo Hôpital</w:t>
      </w:r>
    </w:p>
    <w:p w:rsidR="00986DC7" w:rsidRDefault="00986DC7" w:rsidP="00986DC7">
      <w:pPr>
        <w:spacing w:line="250" w:lineRule="auto"/>
        <w:ind w:right="80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Coordonnées</w:t>
      </w:r>
    </w:p>
    <w:p w:rsidR="00986DC7" w:rsidRDefault="00986DC7" w:rsidP="00986DC7">
      <w:pPr>
        <w:spacing w:line="50" w:lineRule="exact"/>
        <w:rPr>
          <w:sz w:val="20"/>
          <w:szCs w:val="20"/>
        </w:rPr>
      </w:pPr>
    </w:p>
    <w:p w:rsidR="00986DC7" w:rsidRDefault="00986DC7" w:rsidP="00986DC7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Direction générale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Pr="00DD2CAD" w:rsidRDefault="00DD2CAD">
      <w:pPr>
        <w:spacing w:line="251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DD2CAD">
        <w:rPr>
          <w:rFonts w:asciiTheme="minorHAnsi" w:hAnsiTheme="minorHAnsi" w:cstheme="minorHAnsi"/>
          <w:b/>
          <w:sz w:val="24"/>
          <w:szCs w:val="24"/>
        </w:rPr>
        <w:t>A :</w:t>
      </w:r>
    </w:p>
    <w:p w:rsidR="00685CF5" w:rsidRPr="00DD2CAD" w:rsidRDefault="004977D9">
      <w:pPr>
        <w:spacing w:line="239" w:lineRule="auto"/>
        <w:ind w:left="5200"/>
        <w:rPr>
          <w:sz w:val="20"/>
          <w:szCs w:val="20"/>
        </w:rPr>
      </w:pPr>
      <w:r w:rsidRPr="00DD2CAD">
        <w:rPr>
          <w:rFonts w:ascii="Calibri" w:eastAsia="Calibri" w:hAnsi="Calibri" w:cs="Calibri"/>
        </w:rPr>
        <w:t>Direction générale de l’offre de soins</w:t>
      </w:r>
    </w:p>
    <w:p w:rsidR="00685CF5" w:rsidRDefault="00685CF5">
      <w:pPr>
        <w:spacing w:line="61" w:lineRule="exact"/>
        <w:rPr>
          <w:sz w:val="20"/>
          <w:szCs w:val="20"/>
        </w:rPr>
      </w:pPr>
    </w:p>
    <w:p w:rsidR="00685CF5" w:rsidRDefault="004977D9">
      <w:pPr>
        <w:spacing w:line="239" w:lineRule="auto"/>
        <w:ind w:left="5200"/>
        <w:rPr>
          <w:sz w:val="20"/>
          <w:szCs w:val="20"/>
        </w:rPr>
      </w:pPr>
      <w:r>
        <w:rPr>
          <w:rFonts w:ascii="Calibri" w:eastAsia="Calibri" w:hAnsi="Calibri" w:cs="Calibri"/>
        </w:rPr>
        <w:t>Ministère des affaires sociales et de la santé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D60E00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8B920A" wp14:editId="0D6E48BA">
                <wp:simplePos x="0" y="0"/>
                <wp:positionH relativeFrom="column">
                  <wp:posOffset>165100</wp:posOffset>
                </wp:positionH>
                <wp:positionV relativeFrom="paragraph">
                  <wp:posOffset>-993140</wp:posOffset>
                </wp:positionV>
                <wp:extent cx="2667000" cy="1524000"/>
                <wp:effectExtent l="0" t="0" r="0" b="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240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E00" w:rsidRPr="00D60E00" w:rsidRDefault="00D60E00" w:rsidP="00D60E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60E0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Pour un site </w:t>
                            </w:r>
                            <w:r w:rsidRPr="00D60E0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>constitutif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5" o:spid="_x0000_s1027" style="position:absolute;margin-left:13pt;margin-top:-78.2pt;width:210pt;height:120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" fillcolor="#f79646" stroked="f" strokeweight="2pt">
                <v:textbox>
                  <w:txbxContent>
                    <w:p w:rsidR="00D60E00" w:rsidRPr="00D60E00" w:rsidRDefault="00D60E00" w:rsidP="00D60E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D60E0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 xml:space="preserve">Pour un site </w:t>
                      </w:r>
                      <w:r w:rsidRPr="00D60E0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>constitutif</w:t>
                      </w:r>
                    </w:p>
                  </w:txbxContent>
                </v:textbox>
              </v:oval>
            </w:pict>
          </mc:Fallback>
        </mc:AlternateContent>
      </w: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34" w:lineRule="exact"/>
        <w:rPr>
          <w:sz w:val="20"/>
          <w:szCs w:val="20"/>
        </w:rPr>
      </w:pPr>
    </w:p>
    <w:p w:rsidR="00802B8D" w:rsidRDefault="00802B8D">
      <w:pPr>
        <w:spacing w:line="234" w:lineRule="exact"/>
        <w:rPr>
          <w:sz w:val="20"/>
          <w:szCs w:val="20"/>
        </w:rPr>
      </w:pPr>
    </w:p>
    <w:p w:rsidR="00802B8D" w:rsidRDefault="00802B8D">
      <w:pPr>
        <w:spacing w:line="234" w:lineRule="exact"/>
        <w:rPr>
          <w:sz w:val="20"/>
          <w:szCs w:val="20"/>
        </w:rPr>
      </w:pPr>
    </w:p>
    <w:p w:rsidR="00685CF5" w:rsidRDefault="004977D9" w:rsidP="007A33AA">
      <w:pPr>
        <w:spacing w:line="224" w:lineRule="auto"/>
        <w:ind w:right="41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Objet : dossier de candidature </w:t>
      </w:r>
      <w:r w:rsidR="007A33AA">
        <w:rPr>
          <w:rFonts w:ascii="Calibri" w:eastAsia="Calibri" w:hAnsi="Calibri" w:cs="Calibri"/>
        </w:rPr>
        <w:t xml:space="preserve">pour </w:t>
      </w:r>
      <w:r>
        <w:rPr>
          <w:rFonts w:ascii="Calibri" w:eastAsia="Calibri" w:hAnsi="Calibri" w:cs="Calibri"/>
        </w:rPr>
        <w:t xml:space="preserve"> </w:t>
      </w:r>
      <w:r w:rsidR="007A33AA" w:rsidRPr="00986DC7">
        <w:rPr>
          <w:rFonts w:asciiTheme="minorHAnsi" w:eastAsia="Arial" w:hAnsiTheme="minorHAnsi" w:cstheme="minorHAnsi"/>
        </w:rPr>
        <w:t>l’appel à projets</w:t>
      </w:r>
      <w:r w:rsidR="007A33AA" w:rsidRPr="00986DC7">
        <w:rPr>
          <w:rFonts w:asciiTheme="minorHAnsi" w:hAnsiTheme="minorHAnsi" w:cstheme="minorHAnsi"/>
          <w:sz w:val="20"/>
          <w:szCs w:val="20"/>
        </w:rPr>
        <w:t xml:space="preserve"> </w:t>
      </w:r>
      <w:r w:rsidR="007A33AA" w:rsidRPr="00986DC7">
        <w:rPr>
          <w:rFonts w:asciiTheme="minorHAnsi" w:eastAsia="Arial" w:hAnsiTheme="minorHAnsi" w:cstheme="minorHAnsi"/>
        </w:rPr>
        <w:t>national pour la labellisation des centres de référence maladies rares (CRMR) dédié aux maladies hémorragiques constitutionnelles, à la mucoviscidose et à la sclérose latérale amyotrophique et autres maladies du neurone moteur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802B8D" w:rsidRDefault="00802B8D">
      <w:pPr>
        <w:spacing w:line="310" w:lineRule="exact"/>
        <w:rPr>
          <w:sz w:val="20"/>
          <w:szCs w:val="20"/>
        </w:rPr>
      </w:pPr>
    </w:p>
    <w:p w:rsidR="00802B8D" w:rsidRDefault="00802B8D">
      <w:pPr>
        <w:spacing w:line="310" w:lineRule="exact"/>
        <w:rPr>
          <w:sz w:val="20"/>
          <w:szCs w:val="20"/>
        </w:rPr>
      </w:pPr>
    </w:p>
    <w:p w:rsidR="008849F9" w:rsidRPr="00776864" w:rsidRDefault="004977D9" w:rsidP="008849F9">
      <w:pPr>
        <w:spacing w:line="229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Conformément à l’instruction N° DGOS</w:t>
      </w:r>
      <w:r w:rsidR="00802B8D">
        <w:rPr>
          <w:rFonts w:ascii="Calibri" w:eastAsia="Calibri" w:hAnsi="Calibri" w:cs="Calibri"/>
        </w:rPr>
        <w:t>………………….</w:t>
      </w:r>
      <w:r w:rsidR="00802B8D" w:rsidRPr="00986DC7">
        <w:rPr>
          <w:rFonts w:asciiTheme="minorHAnsi" w:eastAsia="Arial" w:hAnsiTheme="minorHAnsi" w:cstheme="minorHAnsi"/>
        </w:rPr>
        <w:t>relative à l’appel à projets</w:t>
      </w:r>
      <w:r w:rsidR="00802B8D" w:rsidRPr="00986DC7">
        <w:rPr>
          <w:rFonts w:asciiTheme="minorHAnsi" w:hAnsiTheme="minorHAnsi" w:cstheme="minorHAnsi"/>
          <w:sz w:val="20"/>
          <w:szCs w:val="20"/>
        </w:rPr>
        <w:t xml:space="preserve"> </w:t>
      </w:r>
      <w:r w:rsidR="00802B8D" w:rsidRPr="00986DC7">
        <w:rPr>
          <w:rFonts w:asciiTheme="minorHAnsi" w:eastAsia="Arial" w:hAnsiTheme="minorHAnsi" w:cstheme="minorHAnsi"/>
        </w:rPr>
        <w:t>national pour la labellisation des centres de référence maladies rares (CRMR) dédié aux maladies hémorragiques constitutionnelles, à la mucoviscidose et à la sclérose latérale amyotrophique et autres maladies du neurone moteur</w:t>
      </w:r>
      <w:r>
        <w:rPr>
          <w:rFonts w:ascii="Calibri" w:eastAsia="Calibri" w:hAnsi="Calibri" w:cs="Calibri"/>
        </w:rPr>
        <w:t>, j’émets un avis favorable à la candidature du site c</w:t>
      </w:r>
      <w:r w:rsidR="00776864">
        <w:rPr>
          <w:rFonts w:ascii="Calibri" w:eastAsia="Calibri" w:hAnsi="Calibri" w:cs="Calibri"/>
        </w:rPr>
        <w:t>onstitutif ayant pour responsable 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Dr/Pr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service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site (pour les établissements multi-sites</w:t>
      </w:r>
      <w:r w:rsidR="008849F9">
        <w:rPr>
          <w:rFonts w:ascii="Calibri" w:eastAsia="Calibri" w:hAnsi="Calibri" w:cs="Calibri"/>
          <w:b/>
          <w:bCs/>
          <w:i/>
          <w:iCs/>
        </w:rPr>
        <w:t xml:space="preserve">), </w:t>
      </w:r>
      <w:r w:rsidR="008849F9" w:rsidRPr="008849F9">
        <w:rPr>
          <w:rFonts w:ascii="Calibri" w:eastAsia="Calibri" w:hAnsi="Calibri" w:cs="Calibri"/>
          <w:bCs/>
          <w:i/>
          <w:iCs/>
        </w:rPr>
        <w:t xml:space="preserve"> </w:t>
      </w:r>
      <w:r w:rsidR="008849F9" w:rsidRPr="00776864">
        <w:rPr>
          <w:rFonts w:ascii="Calibri" w:eastAsia="Calibri" w:hAnsi="Calibri" w:cs="Calibri"/>
          <w:bCs/>
          <w:iCs/>
        </w:rPr>
        <w:t>co-signataire de ce courrier.</w:t>
      </w:r>
    </w:p>
    <w:p w:rsidR="00685CF5" w:rsidRDefault="00685CF5">
      <w:pPr>
        <w:spacing w:line="319" w:lineRule="exact"/>
        <w:rPr>
          <w:sz w:val="20"/>
          <w:szCs w:val="20"/>
        </w:rPr>
      </w:pPr>
    </w:p>
    <w:p w:rsidR="00685CF5" w:rsidRDefault="004977D9">
      <w:pPr>
        <w:spacing w:line="217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Ce site constitutif est rattaché au Centre de </w:t>
      </w:r>
      <w:r w:rsidR="00802B8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éférence </w:t>
      </w:r>
      <w:r w:rsidR="00802B8D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aladies </w:t>
      </w:r>
      <w:r w:rsidR="00802B8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ares «</w:t>
      </w:r>
      <w:r>
        <w:rPr>
          <w:rFonts w:ascii="Calibri" w:eastAsia="Calibri" w:hAnsi="Calibri" w:cs="Calibri"/>
          <w:b/>
          <w:bCs/>
          <w:i/>
          <w:iCs/>
        </w:rPr>
        <w:t>Désignation du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CRMR </w:t>
      </w:r>
      <w:r>
        <w:rPr>
          <w:rFonts w:ascii="Calibri" w:eastAsia="Calibri" w:hAnsi="Calibri" w:cs="Calibri"/>
        </w:rPr>
        <w:t>», dont le coordonnateur est le</w:t>
      </w:r>
      <w:r>
        <w:rPr>
          <w:rFonts w:ascii="Calibri" w:eastAsia="Calibri" w:hAnsi="Calibri" w:cs="Calibri"/>
          <w:b/>
          <w:bCs/>
          <w:i/>
          <w:iCs/>
        </w:rPr>
        <w:t xml:space="preserve"> Dr/Pr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 Nom de l’établissement</w:t>
      </w:r>
      <w:r>
        <w:rPr>
          <w:rFonts w:ascii="Calibri" w:eastAsia="Calibri" w:hAnsi="Calibri" w:cs="Calibri"/>
          <w:b/>
          <w:bCs/>
        </w:rPr>
        <w:t>.</w:t>
      </w:r>
    </w:p>
    <w:p w:rsidR="00685CF5" w:rsidRDefault="00685CF5">
      <w:pPr>
        <w:spacing w:line="318" w:lineRule="exact"/>
        <w:rPr>
          <w:sz w:val="20"/>
          <w:szCs w:val="20"/>
        </w:rPr>
      </w:pPr>
    </w:p>
    <w:p w:rsidR="00685CF5" w:rsidRDefault="004977D9">
      <w:pPr>
        <w:spacing w:line="218" w:lineRule="auto"/>
        <w:ind w:left="8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Le dossier de candidature accompagnant le présent courrier est adressé, dès ce jour, </w:t>
      </w:r>
      <w:r w:rsidR="00802B8D">
        <w:rPr>
          <w:rFonts w:ascii="Calibri" w:eastAsia="Calibri" w:hAnsi="Calibri" w:cs="Calibri"/>
        </w:rPr>
        <w:t xml:space="preserve">à l’établissement </w:t>
      </w:r>
      <w:r>
        <w:rPr>
          <w:rFonts w:ascii="Calibri" w:eastAsia="Calibri" w:hAnsi="Calibri" w:cs="Calibri"/>
        </w:rPr>
        <w:t xml:space="preserve"> coordonnateur du CRMR.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8" w:lineRule="exact"/>
        <w:rPr>
          <w:sz w:val="20"/>
          <w:szCs w:val="20"/>
        </w:rPr>
      </w:pPr>
    </w:p>
    <w:p w:rsidR="005D1C37" w:rsidRDefault="005D1C37" w:rsidP="005D1C3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</w:t>
      </w:r>
      <w:r w:rsidR="008849F9">
        <w:rPr>
          <w:rFonts w:ascii="Calibri" w:eastAsia="Calibri" w:hAnsi="Calibri" w:cs="Calibri"/>
        </w:rPr>
        <w:t>Le/la Directeur (</w:t>
      </w:r>
      <w:proofErr w:type="spellStart"/>
      <w:r w:rsidR="008849F9">
        <w:rPr>
          <w:rFonts w:ascii="Calibri" w:eastAsia="Calibri" w:hAnsi="Calibri" w:cs="Calibri"/>
        </w:rPr>
        <w:t>trice</w:t>
      </w:r>
      <w:proofErr w:type="spellEnd"/>
      <w:r w:rsidR="008849F9">
        <w:rPr>
          <w:rFonts w:ascii="Calibri" w:eastAsia="Calibri" w:hAnsi="Calibri" w:cs="Calibri"/>
        </w:rPr>
        <w:t>) général (e)</w:t>
      </w:r>
      <w:r w:rsidR="008849F9">
        <w:rPr>
          <w:rFonts w:ascii="Calibri" w:eastAsia="Calibri" w:hAnsi="Calibri" w:cs="Calibri"/>
        </w:rPr>
        <w:t xml:space="preserve">                                  </w:t>
      </w:r>
      <w:r>
        <w:rPr>
          <w:rFonts w:ascii="Calibri" w:eastAsia="Calibri" w:hAnsi="Calibri" w:cs="Calibri"/>
        </w:rPr>
        <w:t xml:space="preserve">      </w:t>
      </w:r>
      <w:r w:rsidR="008849F9">
        <w:rPr>
          <w:rFonts w:ascii="Calibri" w:eastAsia="Calibri" w:hAnsi="Calibri" w:cs="Calibri"/>
        </w:rPr>
        <w:t xml:space="preserve">Le/la responsable médical du site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onstitutif</w:t>
      </w:r>
    </w:p>
    <w:p w:rsidR="00685CF5" w:rsidRDefault="00685CF5" w:rsidP="008849F9">
      <w:pPr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7A33AA" w:rsidRDefault="007A33AA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42" w:lineRule="exact"/>
        <w:rPr>
          <w:sz w:val="20"/>
          <w:szCs w:val="20"/>
        </w:rPr>
      </w:pPr>
    </w:p>
    <w:p w:rsidR="00685CF5" w:rsidRDefault="00802B8D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Copie</w:t>
      </w:r>
      <w:r w:rsidR="004977D9">
        <w:rPr>
          <w:rFonts w:ascii="Calibri" w:eastAsia="Calibri" w:hAnsi="Calibri" w:cs="Calibri"/>
        </w:rPr>
        <w:t xml:space="preserve"> :</w:t>
      </w:r>
    </w:p>
    <w:p w:rsidR="00685CF5" w:rsidRDefault="00685CF5">
      <w:pPr>
        <w:spacing w:line="60" w:lineRule="exact"/>
        <w:rPr>
          <w:sz w:val="20"/>
          <w:szCs w:val="20"/>
        </w:rPr>
      </w:pPr>
    </w:p>
    <w:p w:rsidR="00685CF5" w:rsidRDefault="004977D9">
      <w:pPr>
        <w:numPr>
          <w:ilvl w:val="0"/>
          <w:numId w:val="2"/>
        </w:numPr>
        <w:tabs>
          <w:tab w:val="left" w:pos="1200"/>
        </w:tabs>
        <w:ind w:left="1200" w:hanging="3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Président de la Commission </w:t>
      </w:r>
      <w:r w:rsidR="007A33AA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édicale d’</w:t>
      </w:r>
      <w:r w:rsidR="007A33AA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tablissement</w:t>
      </w:r>
    </w:p>
    <w:p w:rsidR="00685CF5" w:rsidRDefault="00685CF5">
      <w:pPr>
        <w:sectPr w:rsidR="00685CF5">
          <w:pgSz w:w="11900" w:h="16838"/>
          <w:pgMar w:top="917" w:right="1120" w:bottom="1440" w:left="1420" w:header="0" w:footer="0" w:gutter="0"/>
          <w:cols w:space="720" w:equalWidth="0">
            <w:col w:w="9360"/>
          </w:cols>
        </w:sectPr>
      </w:pPr>
    </w:p>
    <w:p w:rsidR="00685CF5" w:rsidRDefault="004977D9">
      <w:pPr>
        <w:ind w:left="7900"/>
        <w:rPr>
          <w:sz w:val="20"/>
          <w:szCs w:val="20"/>
        </w:rPr>
      </w:pPr>
      <w:bookmarkStart w:id="2" w:name="page3"/>
      <w:bookmarkEnd w:id="2"/>
      <w:r>
        <w:rPr>
          <w:rFonts w:ascii="Calibri" w:eastAsia="Calibri" w:hAnsi="Calibri" w:cs="Calibri"/>
          <w:sz w:val="18"/>
          <w:szCs w:val="18"/>
        </w:rPr>
        <w:lastRenderedPageBreak/>
        <w:t xml:space="preserve">A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xxxxxx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, le </w:t>
      </w:r>
      <w:proofErr w:type="spellStart"/>
      <w:r>
        <w:rPr>
          <w:rFonts w:ascii="Calibri" w:eastAsia="Calibri" w:hAnsi="Calibri" w:cs="Calibri"/>
          <w:i/>
          <w:iCs/>
          <w:sz w:val="18"/>
          <w:szCs w:val="18"/>
        </w:rPr>
        <w:t>xxxxxxx</w:t>
      </w:r>
      <w:proofErr w:type="spellEnd"/>
    </w:p>
    <w:p w:rsidR="00685CF5" w:rsidRDefault="00685CF5">
      <w:pPr>
        <w:spacing w:line="200" w:lineRule="exact"/>
        <w:rPr>
          <w:noProof/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34" w:lineRule="exact"/>
        <w:rPr>
          <w:sz w:val="20"/>
          <w:szCs w:val="20"/>
        </w:rPr>
      </w:pPr>
    </w:p>
    <w:p w:rsidR="00685CF5" w:rsidRDefault="004977D9">
      <w:pPr>
        <w:spacing w:line="250" w:lineRule="auto"/>
        <w:ind w:right="80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Logo Hôpital + </w:t>
      </w:r>
      <w:r w:rsidR="00986DC7">
        <w:rPr>
          <w:rFonts w:ascii="Calibri" w:eastAsia="Calibri" w:hAnsi="Calibri" w:cs="Calibri"/>
          <w:i/>
          <w:iCs/>
        </w:rPr>
        <w:t>C</w:t>
      </w:r>
      <w:r>
        <w:rPr>
          <w:rFonts w:ascii="Calibri" w:eastAsia="Calibri" w:hAnsi="Calibri" w:cs="Calibri"/>
          <w:i/>
          <w:iCs/>
        </w:rPr>
        <w:t>oordonnées</w:t>
      </w:r>
    </w:p>
    <w:p w:rsidR="00685CF5" w:rsidRDefault="00685CF5">
      <w:pPr>
        <w:spacing w:line="50" w:lineRule="exact"/>
        <w:rPr>
          <w:sz w:val="20"/>
          <w:szCs w:val="20"/>
        </w:rPr>
      </w:pPr>
    </w:p>
    <w:p w:rsidR="00685CF5" w:rsidRDefault="004977D9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Direction générale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Pr="00DD2CAD" w:rsidRDefault="00DD2CAD">
      <w:pPr>
        <w:spacing w:line="25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DD2CAD">
        <w:rPr>
          <w:rFonts w:asciiTheme="minorHAnsi" w:hAnsiTheme="minorHAnsi" w:cstheme="minorHAnsi"/>
          <w:b/>
          <w:sz w:val="20"/>
          <w:szCs w:val="20"/>
        </w:rPr>
        <w:t xml:space="preserve">A : </w:t>
      </w:r>
    </w:p>
    <w:p w:rsidR="00685CF5" w:rsidRPr="00DD2CAD" w:rsidRDefault="00D60E00">
      <w:pPr>
        <w:spacing w:line="239" w:lineRule="auto"/>
        <w:ind w:left="5200"/>
        <w:rPr>
          <w:b/>
          <w:sz w:val="20"/>
          <w:szCs w:val="20"/>
        </w:rPr>
      </w:pPr>
      <w:r w:rsidRPr="00DD2CAD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91DDC4" wp14:editId="3BF55755">
                <wp:simplePos x="0" y="0"/>
                <wp:positionH relativeFrom="column">
                  <wp:posOffset>60325</wp:posOffset>
                </wp:positionH>
                <wp:positionV relativeFrom="paragraph">
                  <wp:posOffset>156845</wp:posOffset>
                </wp:positionV>
                <wp:extent cx="2667000" cy="1524000"/>
                <wp:effectExtent l="0" t="0" r="0" b="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240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E00" w:rsidRPr="00D60E00" w:rsidRDefault="00D60E00" w:rsidP="00D60E0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D60E0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Pour un </w:t>
                            </w:r>
                            <w:r w:rsidRPr="00D60E00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</w:rPr>
                              <w:t>CRC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6" o:spid="_x0000_s1028" style="position:absolute;left:0;text-align:left;margin-left:4.75pt;margin-top:12.35pt;width:210pt;height:120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" fillcolor="#f79646" stroked="f" strokeweight="2pt">
                <v:textbox>
                  <w:txbxContent>
                    <w:p w:rsidR="00D60E00" w:rsidRPr="00D60E00" w:rsidRDefault="00D60E00" w:rsidP="00D60E0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D60E0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 xml:space="preserve">Pour un </w:t>
                      </w:r>
                      <w:r w:rsidRPr="00D60E00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</w:rPr>
                        <w:t>CRC</w:t>
                      </w:r>
                    </w:p>
                  </w:txbxContent>
                </v:textbox>
              </v:oval>
            </w:pict>
          </mc:Fallback>
        </mc:AlternateContent>
      </w:r>
      <w:r w:rsidR="004977D9" w:rsidRPr="00DD2CAD">
        <w:rPr>
          <w:rFonts w:ascii="Calibri" w:eastAsia="Calibri" w:hAnsi="Calibri" w:cs="Calibri"/>
        </w:rPr>
        <w:t>Direction générale de l’offre de soins</w:t>
      </w:r>
    </w:p>
    <w:p w:rsidR="00685CF5" w:rsidRDefault="00685CF5">
      <w:pPr>
        <w:spacing w:line="61" w:lineRule="exact"/>
        <w:rPr>
          <w:sz w:val="20"/>
          <w:szCs w:val="20"/>
        </w:rPr>
      </w:pPr>
    </w:p>
    <w:p w:rsidR="00685CF5" w:rsidRDefault="004977D9">
      <w:pPr>
        <w:spacing w:line="239" w:lineRule="auto"/>
        <w:ind w:left="5200"/>
        <w:rPr>
          <w:sz w:val="20"/>
          <w:szCs w:val="20"/>
        </w:rPr>
      </w:pPr>
      <w:r>
        <w:rPr>
          <w:rFonts w:ascii="Calibri" w:eastAsia="Calibri" w:hAnsi="Calibri" w:cs="Calibri"/>
        </w:rPr>
        <w:t>Ministère des affaires sociales et de la santé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D60E00" w:rsidRDefault="00D60E00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363" w:lineRule="exact"/>
        <w:rPr>
          <w:sz w:val="20"/>
          <w:szCs w:val="20"/>
        </w:rPr>
      </w:pPr>
    </w:p>
    <w:p w:rsidR="00802B8D" w:rsidRDefault="004977D9" w:rsidP="007A33AA">
      <w:pPr>
        <w:spacing w:line="225" w:lineRule="auto"/>
        <w:ind w:right="4140"/>
        <w:jc w:val="both"/>
        <w:rPr>
          <w:sz w:val="20"/>
          <w:szCs w:val="20"/>
        </w:rPr>
      </w:pPr>
      <w:r w:rsidRPr="00185892">
        <w:rPr>
          <w:rFonts w:ascii="Calibri" w:eastAsia="Calibri" w:hAnsi="Calibri" w:cs="Calibri"/>
          <w:b/>
        </w:rPr>
        <w:t xml:space="preserve">Objet : </w:t>
      </w:r>
      <w:r w:rsidRPr="00185892">
        <w:rPr>
          <w:rFonts w:ascii="Calibri" w:eastAsia="Calibri" w:hAnsi="Calibri" w:cs="Calibri"/>
        </w:rPr>
        <w:t xml:space="preserve">dossier de candidature </w:t>
      </w:r>
      <w:r w:rsidR="007A33AA">
        <w:rPr>
          <w:rFonts w:ascii="Calibri" w:eastAsia="Calibri" w:hAnsi="Calibri" w:cs="Calibri"/>
        </w:rPr>
        <w:t xml:space="preserve">pour </w:t>
      </w:r>
      <w:bookmarkStart w:id="3" w:name="_GoBack"/>
      <w:bookmarkEnd w:id="3"/>
      <w:r w:rsidR="007A33AA" w:rsidRPr="00986DC7">
        <w:rPr>
          <w:rFonts w:asciiTheme="minorHAnsi" w:eastAsia="Arial" w:hAnsiTheme="minorHAnsi" w:cstheme="minorHAnsi"/>
        </w:rPr>
        <w:t>l’appel à projets</w:t>
      </w:r>
      <w:r w:rsidR="007A33AA" w:rsidRPr="00986DC7">
        <w:rPr>
          <w:rFonts w:asciiTheme="minorHAnsi" w:hAnsiTheme="minorHAnsi" w:cstheme="minorHAnsi"/>
          <w:sz w:val="20"/>
          <w:szCs w:val="20"/>
        </w:rPr>
        <w:t xml:space="preserve"> </w:t>
      </w:r>
      <w:r w:rsidR="007A33AA" w:rsidRPr="00986DC7">
        <w:rPr>
          <w:rFonts w:asciiTheme="minorHAnsi" w:eastAsia="Arial" w:hAnsiTheme="minorHAnsi" w:cstheme="minorHAnsi"/>
        </w:rPr>
        <w:t>national pour la labellisation des centres de référence maladies rares (CRMR) dédié aux maladies hémorragiques constitutionnelles, à la mucoviscidose et à la sclérose latérale amyotrophique et autres maladies du neurone moteur</w:t>
      </w:r>
    </w:p>
    <w:p w:rsidR="00802B8D" w:rsidRDefault="00802B8D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309" w:lineRule="exact"/>
        <w:rPr>
          <w:sz w:val="20"/>
          <w:szCs w:val="20"/>
        </w:rPr>
      </w:pPr>
    </w:p>
    <w:p w:rsidR="00685CF5" w:rsidRDefault="004977D9">
      <w:pPr>
        <w:spacing w:line="228" w:lineRule="auto"/>
        <w:ind w:left="84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Conformément à l’instruction </w:t>
      </w:r>
      <w:r w:rsidR="00802B8D">
        <w:rPr>
          <w:rFonts w:ascii="Calibri" w:eastAsia="Calibri" w:hAnsi="Calibri" w:cs="Calibri"/>
        </w:rPr>
        <w:t>N° DGOS………………….</w:t>
      </w:r>
      <w:r w:rsidR="00802B8D" w:rsidRPr="00986DC7">
        <w:rPr>
          <w:rFonts w:asciiTheme="minorHAnsi" w:eastAsia="Arial" w:hAnsiTheme="minorHAnsi" w:cstheme="minorHAnsi"/>
        </w:rPr>
        <w:t>relative à l’appel à projets</w:t>
      </w:r>
      <w:r w:rsidR="00802B8D" w:rsidRPr="00986DC7">
        <w:rPr>
          <w:rFonts w:asciiTheme="minorHAnsi" w:hAnsiTheme="minorHAnsi" w:cstheme="minorHAnsi"/>
          <w:sz w:val="20"/>
          <w:szCs w:val="20"/>
        </w:rPr>
        <w:t xml:space="preserve"> </w:t>
      </w:r>
      <w:r w:rsidR="00802B8D" w:rsidRPr="00986DC7">
        <w:rPr>
          <w:rFonts w:asciiTheme="minorHAnsi" w:eastAsia="Arial" w:hAnsiTheme="minorHAnsi" w:cstheme="minorHAnsi"/>
        </w:rPr>
        <w:t>national pour la labellisation des centres de référence maladies rares (CRMR) dédié aux maladies hémorragiques constitutionnelles, à la mucoviscidose et à la sclérose latérale amyotrophique et autres maladies du neurone moteur</w:t>
      </w:r>
      <w:r>
        <w:rPr>
          <w:rFonts w:ascii="Calibri" w:eastAsia="Calibri" w:hAnsi="Calibri" w:cs="Calibri"/>
        </w:rPr>
        <w:t xml:space="preserve">, j’émets un avis favorable à la candidature du centre de </w:t>
      </w:r>
      <w:r w:rsidR="00802B8D">
        <w:rPr>
          <w:rFonts w:ascii="Calibri" w:eastAsia="Calibri" w:hAnsi="Calibri" w:cs="Calibri"/>
        </w:rPr>
        <w:t>ressources et de compétences</w:t>
      </w:r>
      <w:r>
        <w:rPr>
          <w:rFonts w:ascii="Calibri" w:eastAsia="Calibri" w:hAnsi="Calibri" w:cs="Calibri"/>
        </w:rPr>
        <w:t xml:space="preserve"> coordonné par </w:t>
      </w:r>
      <w:r>
        <w:rPr>
          <w:rFonts w:ascii="Calibri" w:eastAsia="Calibri" w:hAnsi="Calibri" w:cs="Calibri"/>
          <w:b/>
          <w:bCs/>
          <w:i/>
          <w:iCs/>
        </w:rPr>
        <w:t xml:space="preserve">Dr/Pr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service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site (pour les établissements multi-sites</w:t>
      </w:r>
      <w:r w:rsidR="00C62ACB">
        <w:rPr>
          <w:rFonts w:ascii="Calibri" w:eastAsia="Calibri" w:hAnsi="Calibri" w:cs="Calibri"/>
          <w:b/>
          <w:bCs/>
          <w:i/>
          <w:iCs/>
        </w:rPr>
        <w:t xml:space="preserve">), </w:t>
      </w:r>
      <w:r w:rsidR="00C62ACB" w:rsidRPr="00C62ACB">
        <w:rPr>
          <w:rFonts w:ascii="Calibri" w:eastAsia="Calibri" w:hAnsi="Calibri" w:cs="Calibri"/>
          <w:bCs/>
          <w:iCs/>
        </w:rPr>
        <w:t>co-signataire de ce courrier</w:t>
      </w:r>
      <w:r w:rsidRPr="00C62ACB">
        <w:rPr>
          <w:rFonts w:ascii="Calibri" w:eastAsia="Calibri" w:hAnsi="Calibri" w:cs="Calibri"/>
          <w:bCs/>
          <w:iCs/>
        </w:rPr>
        <w:t>.</w:t>
      </w:r>
    </w:p>
    <w:p w:rsidR="00685CF5" w:rsidRDefault="00685CF5">
      <w:pPr>
        <w:spacing w:line="321" w:lineRule="exact"/>
        <w:rPr>
          <w:sz w:val="20"/>
          <w:szCs w:val="20"/>
        </w:rPr>
      </w:pPr>
    </w:p>
    <w:p w:rsidR="00685CF5" w:rsidRDefault="004977D9">
      <w:pPr>
        <w:spacing w:line="218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Ce centre de </w:t>
      </w:r>
      <w:r w:rsidR="00802B8D">
        <w:rPr>
          <w:rFonts w:ascii="Calibri" w:eastAsia="Calibri" w:hAnsi="Calibri" w:cs="Calibri"/>
        </w:rPr>
        <w:t xml:space="preserve">ressources et de </w:t>
      </w:r>
      <w:r>
        <w:rPr>
          <w:rFonts w:ascii="Calibri" w:eastAsia="Calibri" w:hAnsi="Calibri" w:cs="Calibri"/>
        </w:rPr>
        <w:t>compétence</w:t>
      </w:r>
      <w:r w:rsidR="00802B8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est rattaché au Centre de </w:t>
      </w:r>
      <w:r w:rsidR="00802B8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éférence </w:t>
      </w:r>
      <w:r w:rsidR="00802B8D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 xml:space="preserve">aladies </w:t>
      </w:r>
      <w:r w:rsidR="00802B8D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ares «</w:t>
      </w:r>
      <w:r>
        <w:rPr>
          <w:rFonts w:ascii="Calibri" w:eastAsia="Calibri" w:hAnsi="Calibri" w:cs="Calibri"/>
          <w:b/>
          <w:bCs/>
          <w:i/>
          <w:iCs/>
        </w:rPr>
        <w:t>Désignation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 xml:space="preserve">du CRMR </w:t>
      </w:r>
      <w:r>
        <w:rPr>
          <w:rFonts w:ascii="Calibri" w:eastAsia="Calibri" w:hAnsi="Calibri" w:cs="Calibri"/>
        </w:rPr>
        <w:t>», dont le coordonnateur est le</w:t>
      </w:r>
      <w:r>
        <w:rPr>
          <w:rFonts w:ascii="Calibri" w:eastAsia="Calibri" w:hAnsi="Calibri" w:cs="Calibri"/>
          <w:b/>
          <w:bCs/>
          <w:i/>
          <w:iCs/>
        </w:rPr>
        <w:t xml:space="preserve"> Dr/Pr </w:t>
      </w:r>
      <w:proofErr w:type="spellStart"/>
      <w:r>
        <w:rPr>
          <w:rFonts w:ascii="Calibri" w:eastAsia="Calibri" w:hAnsi="Calibri" w:cs="Calibri"/>
          <w:b/>
          <w:bCs/>
          <w:i/>
          <w:iCs/>
        </w:rPr>
        <w:t>xxxx</w:t>
      </w:r>
      <w:proofErr w:type="spellEnd"/>
      <w:r>
        <w:rPr>
          <w:rFonts w:ascii="Calibri" w:eastAsia="Calibri" w:hAnsi="Calibri" w:cs="Calibri"/>
          <w:b/>
          <w:bCs/>
          <w:i/>
          <w:iCs/>
        </w:rPr>
        <w:t>– Nom de l’établissement</w:t>
      </w:r>
      <w:r>
        <w:rPr>
          <w:rFonts w:ascii="Calibri" w:eastAsia="Calibri" w:hAnsi="Calibri" w:cs="Calibri"/>
          <w:b/>
          <w:bCs/>
        </w:rPr>
        <w:t>.</w:t>
      </w:r>
    </w:p>
    <w:p w:rsidR="00685CF5" w:rsidRDefault="00685CF5">
      <w:pPr>
        <w:spacing w:line="319" w:lineRule="exact"/>
        <w:rPr>
          <w:sz w:val="20"/>
          <w:szCs w:val="20"/>
        </w:rPr>
      </w:pPr>
    </w:p>
    <w:p w:rsidR="00685CF5" w:rsidRDefault="004977D9">
      <w:pPr>
        <w:spacing w:line="218" w:lineRule="auto"/>
        <w:ind w:left="8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Le dossier de candidature accompagnant le présent courrier est adressé, dès ce jour, au coordonnateur du CRMR.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802B8D" w:rsidRDefault="00802B8D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5" w:lineRule="exact"/>
        <w:rPr>
          <w:sz w:val="20"/>
          <w:szCs w:val="20"/>
        </w:rPr>
      </w:pPr>
    </w:p>
    <w:p w:rsidR="00685CF5" w:rsidRDefault="00C62ACB" w:rsidP="00C62ACB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Le/la Directeur (</w:t>
      </w:r>
      <w:proofErr w:type="spellStart"/>
      <w:r>
        <w:rPr>
          <w:rFonts w:ascii="Calibri" w:eastAsia="Calibri" w:hAnsi="Calibri" w:cs="Calibri"/>
        </w:rPr>
        <w:t>trice</w:t>
      </w:r>
      <w:proofErr w:type="spellEnd"/>
      <w:r>
        <w:rPr>
          <w:rFonts w:ascii="Calibri" w:eastAsia="Calibri" w:hAnsi="Calibri" w:cs="Calibri"/>
        </w:rPr>
        <w:t>) général (e)</w:t>
      </w:r>
      <w:r>
        <w:rPr>
          <w:rFonts w:ascii="Calibri" w:eastAsia="Calibri" w:hAnsi="Calibri" w:cs="Calibri"/>
        </w:rPr>
        <w:t xml:space="preserve">                                                       Le/la responsable médical du CRC</w:t>
      </w:r>
      <w:r>
        <w:rPr>
          <w:rFonts w:ascii="Calibri" w:eastAsia="Calibri" w:hAnsi="Calibri" w:cs="Calibri"/>
        </w:rPr>
        <w:t xml:space="preserve">                                       </w:t>
      </w: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802B8D" w:rsidRDefault="00802B8D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00" w:lineRule="exact"/>
        <w:rPr>
          <w:sz w:val="20"/>
          <w:szCs w:val="20"/>
        </w:rPr>
      </w:pPr>
    </w:p>
    <w:p w:rsidR="00685CF5" w:rsidRDefault="00685CF5">
      <w:pPr>
        <w:spacing w:line="244" w:lineRule="exact"/>
        <w:rPr>
          <w:sz w:val="20"/>
          <w:szCs w:val="20"/>
        </w:rPr>
      </w:pPr>
    </w:p>
    <w:p w:rsidR="00685CF5" w:rsidRDefault="00802B8D">
      <w:pPr>
        <w:spacing w:line="239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</w:rPr>
        <w:t>Copie</w:t>
      </w:r>
      <w:r w:rsidR="004977D9">
        <w:rPr>
          <w:rFonts w:ascii="Calibri" w:eastAsia="Calibri" w:hAnsi="Calibri" w:cs="Calibri"/>
        </w:rPr>
        <w:t xml:space="preserve"> :</w:t>
      </w:r>
    </w:p>
    <w:p w:rsidR="00685CF5" w:rsidRDefault="00685CF5">
      <w:pPr>
        <w:spacing w:line="61" w:lineRule="exact"/>
        <w:rPr>
          <w:sz w:val="20"/>
          <w:szCs w:val="20"/>
        </w:rPr>
      </w:pPr>
    </w:p>
    <w:p w:rsidR="00685CF5" w:rsidRDefault="004977D9">
      <w:pPr>
        <w:numPr>
          <w:ilvl w:val="0"/>
          <w:numId w:val="3"/>
        </w:numPr>
        <w:tabs>
          <w:tab w:val="left" w:pos="1200"/>
        </w:tabs>
        <w:spacing w:line="239" w:lineRule="auto"/>
        <w:ind w:left="1200" w:hanging="3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Président de la Commission </w:t>
      </w:r>
      <w:r w:rsidR="00C62ACB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édicale d’</w:t>
      </w:r>
      <w:r w:rsidR="00C62ACB"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</w:rPr>
        <w:t>tablissement</w:t>
      </w:r>
    </w:p>
    <w:sectPr w:rsidR="00685CF5" w:rsidSect="00685CF5">
      <w:pgSz w:w="11900" w:h="16838"/>
      <w:pgMar w:top="917" w:right="1120" w:bottom="1440" w:left="142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342C18E"/>
    <w:lvl w:ilvl="0" w:tplc="03B46A9E">
      <w:start w:val="1"/>
      <w:numFmt w:val="bullet"/>
      <w:lvlText w:val="-"/>
      <w:lvlJc w:val="left"/>
    </w:lvl>
    <w:lvl w:ilvl="1" w:tplc="89A4D572">
      <w:numFmt w:val="decimal"/>
      <w:lvlText w:val=""/>
      <w:lvlJc w:val="left"/>
    </w:lvl>
    <w:lvl w:ilvl="2" w:tplc="F20C5E3C">
      <w:numFmt w:val="decimal"/>
      <w:lvlText w:val=""/>
      <w:lvlJc w:val="left"/>
    </w:lvl>
    <w:lvl w:ilvl="3" w:tplc="98D0D558">
      <w:numFmt w:val="decimal"/>
      <w:lvlText w:val=""/>
      <w:lvlJc w:val="left"/>
    </w:lvl>
    <w:lvl w:ilvl="4" w:tplc="40485DA2">
      <w:numFmt w:val="decimal"/>
      <w:lvlText w:val=""/>
      <w:lvlJc w:val="left"/>
    </w:lvl>
    <w:lvl w:ilvl="5" w:tplc="76A4ECBA">
      <w:numFmt w:val="decimal"/>
      <w:lvlText w:val=""/>
      <w:lvlJc w:val="left"/>
    </w:lvl>
    <w:lvl w:ilvl="6" w:tplc="63F2B246">
      <w:numFmt w:val="decimal"/>
      <w:lvlText w:val=""/>
      <w:lvlJc w:val="left"/>
    </w:lvl>
    <w:lvl w:ilvl="7" w:tplc="C3ECE352">
      <w:numFmt w:val="decimal"/>
      <w:lvlText w:val=""/>
      <w:lvlJc w:val="left"/>
    </w:lvl>
    <w:lvl w:ilvl="8" w:tplc="4DCCEFDA">
      <w:numFmt w:val="decimal"/>
      <w:lvlText w:val=""/>
      <w:lvlJc w:val="left"/>
    </w:lvl>
  </w:abstractNum>
  <w:abstractNum w:abstractNumId="1">
    <w:nsid w:val="66334873"/>
    <w:multiLevelType w:val="hybridMultilevel"/>
    <w:tmpl w:val="77FA0F5A"/>
    <w:lvl w:ilvl="0" w:tplc="673A7234">
      <w:start w:val="1"/>
      <w:numFmt w:val="bullet"/>
      <w:lvlText w:val="-"/>
      <w:lvlJc w:val="left"/>
    </w:lvl>
    <w:lvl w:ilvl="1" w:tplc="C5A01702">
      <w:numFmt w:val="decimal"/>
      <w:lvlText w:val=""/>
      <w:lvlJc w:val="left"/>
    </w:lvl>
    <w:lvl w:ilvl="2" w:tplc="10922D8C">
      <w:numFmt w:val="decimal"/>
      <w:lvlText w:val=""/>
      <w:lvlJc w:val="left"/>
    </w:lvl>
    <w:lvl w:ilvl="3" w:tplc="BED80450">
      <w:numFmt w:val="decimal"/>
      <w:lvlText w:val=""/>
      <w:lvlJc w:val="left"/>
    </w:lvl>
    <w:lvl w:ilvl="4" w:tplc="DE88A892">
      <w:numFmt w:val="decimal"/>
      <w:lvlText w:val=""/>
      <w:lvlJc w:val="left"/>
    </w:lvl>
    <w:lvl w:ilvl="5" w:tplc="98020CDA">
      <w:numFmt w:val="decimal"/>
      <w:lvlText w:val=""/>
      <w:lvlJc w:val="left"/>
    </w:lvl>
    <w:lvl w:ilvl="6" w:tplc="6EB6A430">
      <w:numFmt w:val="decimal"/>
      <w:lvlText w:val=""/>
      <w:lvlJc w:val="left"/>
    </w:lvl>
    <w:lvl w:ilvl="7" w:tplc="4D807E70">
      <w:numFmt w:val="decimal"/>
      <w:lvlText w:val=""/>
      <w:lvlJc w:val="left"/>
    </w:lvl>
    <w:lvl w:ilvl="8" w:tplc="FB0A7730">
      <w:numFmt w:val="decimal"/>
      <w:lvlText w:val=""/>
      <w:lvlJc w:val="left"/>
    </w:lvl>
  </w:abstractNum>
  <w:abstractNum w:abstractNumId="2">
    <w:nsid w:val="74B0DC51"/>
    <w:multiLevelType w:val="hybridMultilevel"/>
    <w:tmpl w:val="EFC60132"/>
    <w:lvl w:ilvl="0" w:tplc="215C2E3C">
      <w:start w:val="1"/>
      <w:numFmt w:val="bullet"/>
      <w:lvlText w:val="-"/>
      <w:lvlJc w:val="left"/>
    </w:lvl>
    <w:lvl w:ilvl="1" w:tplc="32544E78">
      <w:numFmt w:val="decimal"/>
      <w:lvlText w:val=""/>
      <w:lvlJc w:val="left"/>
    </w:lvl>
    <w:lvl w:ilvl="2" w:tplc="D422C68E">
      <w:numFmt w:val="decimal"/>
      <w:lvlText w:val=""/>
      <w:lvlJc w:val="left"/>
    </w:lvl>
    <w:lvl w:ilvl="3" w:tplc="C5DAD29C">
      <w:numFmt w:val="decimal"/>
      <w:lvlText w:val=""/>
      <w:lvlJc w:val="left"/>
    </w:lvl>
    <w:lvl w:ilvl="4" w:tplc="22B25484">
      <w:numFmt w:val="decimal"/>
      <w:lvlText w:val=""/>
      <w:lvlJc w:val="left"/>
    </w:lvl>
    <w:lvl w:ilvl="5" w:tplc="CF28A90A">
      <w:numFmt w:val="decimal"/>
      <w:lvlText w:val=""/>
      <w:lvlJc w:val="left"/>
    </w:lvl>
    <w:lvl w:ilvl="6" w:tplc="6136C3D6">
      <w:numFmt w:val="decimal"/>
      <w:lvlText w:val=""/>
      <w:lvlJc w:val="left"/>
    </w:lvl>
    <w:lvl w:ilvl="7" w:tplc="91DAC9AA">
      <w:numFmt w:val="decimal"/>
      <w:lvlText w:val=""/>
      <w:lvlJc w:val="left"/>
    </w:lvl>
    <w:lvl w:ilvl="8" w:tplc="038428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F5"/>
    <w:rsid w:val="00185892"/>
    <w:rsid w:val="00267B3A"/>
    <w:rsid w:val="004977D9"/>
    <w:rsid w:val="005D0182"/>
    <w:rsid w:val="005D1C37"/>
    <w:rsid w:val="00685CF5"/>
    <w:rsid w:val="00776864"/>
    <w:rsid w:val="007A33AA"/>
    <w:rsid w:val="00802B8D"/>
    <w:rsid w:val="008849F9"/>
    <w:rsid w:val="00986DC7"/>
    <w:rsid w:val="00C62ACB"/>
    <w:rsid w:val="00D60E00"/>
    <w:rsid w:val="00D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C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audrey.christophe</cp:lastModifiedBy>
  <cp:revision>10</cp:revision>
  <dcterms:created xsi:type="dcterms:W3CDTF">2017-06-14T09:35:00Z</dcterms:created>
  <dcterms:modified xsi:type="dcterms:W3CDTF">2017-06-15T14:36:00Z</dcterms:modified>
</cp:coreProperties>
</file>